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1167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28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онлайн» к </w:t>
      </w:r>
      <w:r>
        <w:rPr>
          <w:rFonts w:ascii="Times New Roman" w:eastAsia="Times New Roman" w:hAnsi="Times New Roman" w:cs="Times New Roman"/>
          <w:sz w:val="27"/>
          <w:szCs w:val="27"/>
        </w:rPr>
        <w:t>Хусаенову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Дамиру </w:t>
      </w:r>
      <w:r>
        <w:rPr>
          <w:rFonts w:ascii="Times New Roman" w:eastAsia="Times New Roman" w:hAnsi="Times New Roman" w:cs="Times New Roman"/>
          <w:sz w:val="27"/>
          <w:szCs w:val="27"/>
        </w:rPr>
        <w:t>Назиповичу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</w:t>
      </w:r>
      <w:r>
        <w:rPr>
          <w:rFonts w:ascii="Times New Roman" w:eastAsia="Times New Roman" w:hAnsi="Times New Roman" w:cs="Times New Roman"/>
          <w:sz w:val="27"/>
          <w:szCs w:val="27"/>
        </w:rPr>
        <w:t>ГПК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«Защита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Хусаенов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Дамир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Назипович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3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 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«Защита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szCs w:val="27"/>
        </w:rPr>
        <w:t>540601001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договору займа № </w:t>
      </w:r>
      <w:r>
        <w:rPr>
          <w:rStyle w:val="cat-UserDefinedgrp-19rplc-12"/>
          <w:rFonts w:ascii="Times New Roman" w:eastAsia="Times New Roman" w:hAnsi="Times New Roman" w:cs="Times New Roman"/>
          <w:sz w:val="27"/>
          <w:szCs w:val="27"/>
        </w:rPr>
        <w:t>...*****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, заключенному с ООО М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К «</w:t>
      </w:r>
      <w:r>
        <w:rPr>
          <w:rFonts w:ascii="Times New Roman" w:eastAsia="Times New Roman" w:hAnsi="Times New Roman" w:cs="Times New Roman"/>
          <w:sz w:val="27"/>
          <w:szCs w:val="27"/>
        </w:rPr>
        <w:t>Каппадокия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15.03.2024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eastAsia="Times New Roman" w:hAnsi="Times New Roman" w:cs="Times New Roman"/>
          <w:sz w:val="27"/>
          <w:szCs w:val="27"/>
        </w:rPr>
        <w:t>23.12.2024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920,00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из которых: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сумма </w:t>
      </w:r>
      <w:r>
        <w:rPr>
          <w:rFonts w:ascii="Times New Roman" w:eastAsia="Times New Roman" w:hAnsi="Times New Roman" w:cs="Times New Roman"/>
          <w:sz w:val="27"/>
          <w:szCs w:val="27"/>
        </w:rPr>
        <w:t>основно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долг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930,00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сумма </w:t>
      </w:r>
      <w:r>
        <w:rPr>
          <w:rFonts w:ascii="Times New Roman" w:eastAsia="Times New Roman" w:hAnsi="Times New Roman" w:cs="Times New Roman"/>
          <w:sz w:val="27"/>
          <w:szCs w:val="27"/>
        </w:rPr>
        <w:t>процент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990,00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сумма </w:t>
      </w:r>
      <w:r>
        <w:rPr>
          <w:rFonts w:ascii="Times New Roman" w:eastAsia="Times New Roman" w:hAnsi="Times New Roman" w:cs="Times New Roman"/>
          <w:sz w:val="27"/>
          <w:szCs w:val="27"/>
        </w:rPr>
        <w:t>штраф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Король Е.П.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0rplc-24"/>
          <w:rFonts w:ascii="Times New Roman" w:eastAsia="Times New Roman" w:hAnsi="Times New Roman" w:cs="Times New Roman"/>
          <w:sz w:val="20"/>
          <w:szCs w:val="20"/>
        </w:rPr>
        <w:t>...*****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ExternalSystemDefinedgrp-17rplc-9">
    <w:name w:val="cat-ExternalSystemDefined grp-17 rplc-9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24">
    <w:name w:val="cat-UserDefined grp-2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